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7E" w:rsidRDefault="000241EA">
      <w:r>
        <w:t>Bonds - T</w:t>
      </w:r>
      <w:r w:rsidR="006C5D24">
        <w:t>he Perfect Investment?</w:t>
      </w:r>
    </w:p>
    <w:p w:rsidR="006C5D24" w:rsidRDefault="006C5D24"/>
    <w:p w:rsidR="00F44067" w:rsidRDefault="00F44067">
      <w:r>
        <w:t xml:space="preserve">There has been </w:t>
      </w:r>
      <w:r w:rsidR="00BA6A68">
        <w:t>a good deal</w:t>
      </w:r>
      <w:r>
        <w:t xml:space="preserve"> of press in recent </w:t>
      </w:r>
      <w:r w:rsidR="003E4712">
        <w:t>years</w:t>
      </w:r>
      <w:r>
        <w:t xml:space="preserve"> about bonds</w:t>
      </w:r>
      <w:r w:rsidR="003E4712">
        <w:t xml:space="preserve"> outperformance relative to</w:t>
      </w:r>
      <w:r>
        <w:t xml:space="preserve"> other assets classes.  In an age of seemingly unending uncertainty and volatility in the financial market</w:t>
      </w:r>
      <w:r w:rsidR="003E4712">
        <w:t>s</w:t>
      </w:r>
      <w:r>
        <w:t>, along with low interest rates</w:t>
      </w:r>
      <w:r w:rsidR="003E4712">
        <w:t xml:space="preserve"> on money market </w:t>
      </w:r>
      <w:r w:rsidR="005E5D68">
        <w:t>and certificate of deposits</w:t>
      </w:r>
      <w:r>
        <w:t xml:space="preserve">, many </w:t>
      </w:r>
      <w:r w:rsidR="00E40875">
        <w:t>investors</w:t>
      </w:r>
      <w:r>
        <w:t xml:space="preserve"> are turning to bonds </w:t>
      </w:r>
      <w:r w:rsidR="00E40875">
        <w:t>with</w:t>
      </w:r>
      <w:r>
        <w:t xml:space="preserve"> hopes of achieving their financial goals.  </w:t>
      </w:r>
    </w:p>
    <w:p w:rsidR="00F44067" w:rsidRDefault="00F44067"/>
    <w:p w:rsidR="006C5D24" w:rsidRDefault="00FC4A34">
      <w:r>
        <w:t>Governments</w:t>
      </w:r>
      <w:r w:rsidR="00F44067" w:rsidRPr="00F44067">
        <w:t>, municipalities</w:t>
      </w:r>
      <w:r>
        <w:t>,</w:t>
      </w:r>
      <w:r w:rsidR="00F44067" w:rsidRPr="00F44067">
        <w:t xml:space="preserve"> and companies borrow money through issuing bonds.  Effectively, an investor purchases a bond from the issuer with the idea </w:t>
      </w:r>
      <w:r w:rsidR="00BA6A68">
        <w:t xml:space="preserve">that </w:t>
      </w:r>
      <w:r w:rsidR="00F44067" w:rsidRPr="00F44067">
        <w:t xml:space="preserve">the issuer will pay back the investor periodic interest payments and the original principal amount at maturity.  </w:t>
      </w:r>
    </w:p>
    <w:p w:rsidR="006C5D24" w:rsidRDefault="006C5D24"/>
    <w:p w:rsidR="003E4712" w:rsidRDefault="00E40875">
      <w:r>
        <w:t xml:space="preserve">The benefits of bonds are they </w:t>
      </w:r>
      <w:r w:rsidR="003E3946">
        <w:t xml:space="preserve">can </w:t>
      </w:r>
      <w:r>
        <w:t xml:space="preserve">offer </w:t>
      </w:r>
      <w:r w:rsidR="00A40935">
        <w:t>a reliable, consistent income payment to the owner of the bond</w:t>
      </w:r>
      <w:r>
        <w:t>.  Some bond</w:t>
      </w:r>
      <w:r w:rsidR="003E4712">
        <w:t>s</w:t>
      </w:r>
      <w:r>
        <w:t xml:space="preserve"> </w:t>
      </w:r>
      <w:r w:rsidR="003E4712">
        <w:t xml:space="preserve">even </w:t>
      </w:r>
      <w:r>
        <w:t xml:space="preserve">pay interest that </w:t>
      </w:r>
      <w:r w:rsidR="00FC4A34">
        <w:t xml:space="preserve">is exempt from income taxation.  </w:t>
      </w:r>
      <w:r w:rsidR="00FC4A34" w:rsidRPr="00FC4A34">
        <w:t>Another benefit of bonds is they tend to outperfo</w:t>
      </w:r>
      <w:r w:rsidR="00FC4A34">
        <w:t xml:space="preserve">rm when stock values are down.  </w:t>
      </w:r>
      <w:r w:rsidR="00A40935">
        <w:t>The va</w:t>
      </w:r>
      <w:r w:rsidR="001827B4">
        <w:t xml:space="preserve">lue of a bond is generally </w:t>
      </w:r>
      <w:r w:rsidR="00A40935">
        <w:t>more stable than that of a stock.  However, bonds have inherent risk</w:t>
      </w:r>
      <w:r w:rsidR="001827B4">
        <w:t>s</w:t>
      </w:r>
      <w:r w:rsidR="00A40935">
        <w:t xml:space="preserve"> that must be considered.  </w:t>
      </w:r>
    </w:p>
    <w:p w:rsidR="003E4712" w:rsidRDefault="003E4712"/>
    <w:p w:rsidR="006C5D24" w:rsidRDefault="00A40935">
      <w:r>
        <w:t>Bond investing carries risks</w:t>
      </w:r>
      <w:r w:rsidR="00D82EB6">
        <w:t>, which include, but are not inclusive</w:t>
      </w:r>
      <w:r w:rsidR="00BA6A68">
        <w:t xml:space="preserve"> of</w:t>
      </w:r>
      <w:r w:rsidR="00D82EB6">
        <w:t>,</w:t>
      </w:r>
      <w:r>
        <w:t xml:space="preserve"> </w:t>
      </w:r>
      <w:r w:rsidR="00A0799A">
        <w:t>unique</w:t>
      </w:r>
      <w:r w:rsidR="00BA6A68">
        <w:t xml:space="preserve"> risk</w:t>
      </w:r>
      <w:r w:rsidR="005E5D68">
        <w:t xml:space="preserve">s </w:t>
      </w:r>
      <w:r w:rsidR="00A0799A">
        <w:t xml:space="preserve">such </w:t>
      </w:r>
      <w:r w:rsidR="005E5D68">
        <w:t>as</w:t>
      </w:r>
      <w:r>
        <w:t xml:space="preserve"> </w:t>
      </w:r>
      <w:r w:rsidR="00D82EB6">
        <w:t>credit</w:t>
      </w:r>
      <w:r w:rsidR="005E5D68">
        <w:t xml:space="preserve"> risk</w:t>
      </w:r>
      <w:r w:rsidR="00D82EB6">
        <w:t>, interest rate</w:t>
      </w:r>
      <w:r w:rsidR="005E5D68">
        <w:t xml:space="preserve"> risk</w:t>
      </w:r>
      <w:r w:rsidR="00D82EB6">
        <w:t>, inflation</w:t>
      </w:r>
      <w:r w:rsidR="005E5D68">
        <w:t xml:space="preserve"> risk</w:t>
      </w:r>
      <w:r w:rsidR="00D82EB6">
        <w:t>, call</w:t>
      </w:r>
      <w:r w:rsidR="005E5D68">
        <w:t xml:space="preserve"> risk</w:t>
      </w:r>
      <w:r w:rsidR="00D82EB6">
        <w:t xml:space="preserve"> and reinvestment risk.  Credit risk refers to the issuers’ ability to repay the bond principal and interest.  This risk is more transparent by looking at the bonds credit rating.  </w:t>
      </w:r>
      <w:r w:rsidR="003E4712">
        <w:t>B</w:t>
      </w:r>
      <w:r w:rsidR="003E4712" w:rsidRPr="003E4712">
        <w:t>ond ratings give us some insight as to the institutions ability to pay the interest and principal in a timely manner.</w:t>
      </w:r>
      <w:r w:rsidR="003E4712">
        <w:t xml:space="preserve">  </w:t>
      </w:r>
      <w:r w:rsidR="00D82EB6">
        <w:t>Interest rate risk refers to the risk that the value of the bond will change over time as underlying interest rates change.  If you hold a 5% bond but underlying inter</w:t>
      </w:r>
      <w:r w:rsidR="003E4712">
        <w:t xml:space="preserve">est rates warrant similar </w:t>
      </w:r>
      <w:r w:rsidR="00BA6A68">
        <w:t xml:space="preserve">new </w:t>
      </w:r>
      <w:r w:rsidR="003E4712">
        <w:t>bonds to be issued at</w:t>
      </w:r>
      <w:r w:rsidR="00D82EB6">
        <w:t xml:space="preserve"> 6%, the value of your bond will decline.  The </w:t>
      </w:r>
      <w:r w:rsidR="00A0799A">
        <w:t>opposite</w:t>
      </w:r>
      <w:r w:rsidR="00D82EB6">
        <w:t xml:space="preserve"> is tru</w:t>
      </w:r>
      <w:r w:rsidR="0047355C">
        <w:t xml:space="preserve">e if underlying rates decline.  </w:t>
      </w:r>
      <w:r w:rsidR="00D80C2D">
        <w:t xml:space="preserve">Call risk refers to the </w:t>
      </w:r>
      <w:r w:rsidR="00FC4A34">
        <w:t>fact</w:t>
      </w:r>
      <w:r w:rsidR="00D80C2D">
        <w:t xml:space="preserve"> that the issuer of the bond may be able to pay you back your principal prior to maturity.  </w:t>
      </w:r>
      <w:r w:rsidR="0047355C">
        <w:t xml:space="preserve">Reinvestment risk refers to the fact that once the bond is called or </w:t>
      </w:r>
      <w:r w:rsidR="003E4712">
        <w:t>matures,</w:t>
      </w:r>
      <w:r w:rsidR="0047355C">
        <w:t xml:space="preserve"> you may not be able to reinvest those monies into a new investment with a similar r</w:t>
      </w:r>
      <w:r w:rsidR="00BA6A68">
        <w:t xml:space="preserve">ate that your former bond paid.  </w:t>
      </w:r>
      <w:r w:rsidR="00BA6A68" w:rsidRPr="00BA6A68">
        <w:t xml:space="preserve">While the risks of bonds need to be considered before investing, these risks can be mitigated by diversification of maturity (laddering), issuer, </w:t>
      </w:r>
      <w:r w:rsidR="00BA6A68">
        <w:t>and geography.</w:t>
      </w:r>
      <w:r w:rsidR="003E3946">
        <w:t xml:space="preserve">  Bond offerings are subject to availability and change in price.  If sold prior to maturity, municipal bonds may be subject to market and interest rate risk.</w:t>
      </w:r>
    </w:p>
    <w:p w:rsidR="00D82EB6" w:rsidRDefault="00D82EB6"/>
    <w:p w:rsidR="00BA6A68" w:rsidRDefault="00F44067" w:rsidP="005E5D68">
      <w:r>
        <w:t>A properly diversified portfolio of cas</w:t>
      </w:r>
      <w:r w:rsidR="00D82EB6">
        <w:t>h, stock</w:t>
      </w:r>
      <w:r w:rsidR="00D97D21">
        <w:t>s</w:t>
      </w:r>
      <w:r w:rsidR="00D82EB6">
        <w:t xml:space="preserve"> and bonds</w:t>
      </w:r>
      <w:r w:rsidR="003E3946">
        <w:t xml:space="preserve"> can be</w:t>
      </w:r>
      <w:r w:rsidR="00D82EB6">
        <w:t xml:space="preserve"> important.  Bond</w:t>
      </w:r>
      <w:r w:rsidR="003E3946">
        <w:t>s</w:t>
      </w:r>
      <w:bookmarkStart w:id="0" w:name="_GoBack"/>
      <w:bookmarkEnd w:id="0"/>
      <w:r w:rsidR="00D82EB6">
        <w:t xml:space="preserve"> can be an attractive additi</w:t>
      </w:r>
      <w:r w:rsidR="00A0799A">
        <w:t>on to</w:t>
      </w:r>
      <w:r w:rsidR="00BA6A68">
        <w:t xml:space="preserve"> a diversified portfolio.   </w:t>
      </w:r>
      <w:r w:rsidR="005E5D68">
        <w:t>However, b</w:t>
      </w:r>
      <w:r w:rsidR="001827B4">
        <w:t xml:space="preserve">efore jumping into bonds </w:t>
      </w:r>
      <w:r w:rsidR="00A0799A">
        <w:t>because of their recently outperformance,</w:t>
      </w:r>
      <w:r w:rsidR="001827B4">
        <w:t xml:space="preserve"> carefully consider</w:t>
      </w:r>
      <w:r w:rsidR="00FC4A34">
        <w:t xml:space="preserve"> both </w:t>
      </w:r>
      <w:r w:rsidR="001827B4">
        <w:t>the</w:t>
      </w:r>
      <w:r w:rsidR="00A0799A">
        <w:t xml:space="preserve"> benefits and the risks bonds </w:t>
      </w:r>
      <w:r w:rsidR="00FC4A34">
        <w:t>bring</w:t>
      </w:r>
      <w:r w:rsidR="00A0799A">
        <w:t xml:space="preserve"> to your portfolio</w:t>
      </w:r>
      <w:r w:rsidR="005E5D68">
        <w:t xml:space="preserve">.  </w:t>
      </w:r>
    </w:p>
    <w:p w:rsidR="00BA6A68" w:rsidRDefault="00BA6A68"/>
    <w:p w:rsidR="00F44067" w:rsidRPr="00F44067" w:rsidRDefault="00F44067">
      <w:pPr>
        <w:rPr>
          <w:i/>
        </w:rPr>
      </w:pPr>
      <w:r w:rsidRPr="00F44067">
        <w:rPr>
          <w:i/>
        </w:rPr>
        <w:t xml:space="preserve">Adam Smit is the President of Adam Smit Investment Management LLC. He is a registered principal of LPL Financial. Adam has nine years of experience as a registered financial advisor.  His practice emphasizes an investment philosophy of investing in quality while holding for the long-term.  Adam can be reached at 715-644-3434.  Securities offered through LPL Financial.  Member FINRA/SIPC.  </w:t>
      </w:r>
    </w:p>
    <w:sectPr w:rsidR="00F44067" w:rsidRPr="00F44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24"/>
    <w:rsid w:val="000241EA"/>
    <w:rsid w:val="001827B4"/>
    <w:rsid w:val="001A7C7E"/>
    <w:rsid w:val="003E3946"/>
    <w:rsid w:val="003E4712"/>
    <w:rsid w:val="0047355C"/>
    <w:rsid w:val="005E5D68"/>
    <w:rsid w:val="006C5D24"/>
    <w:rsid w:val="008944F4"/>
    <w:rsid w:val="00A0799A"/>
    <w:rsid w:val="00A40935"/>
    <w:rsid w:val="00B93DF3"/>
    <w:rsid w:val="00BA6A68"/>
    <w:rsid w:val="00D80C2D"/>
    <w:rsid w:val="00D82EB6"/>
    <w:rsid w:val="00D97D21"/>
    <w:rsid w:val="00E40875"/>
    <w:rsid w:val="00F44067"/>
    <w:rsid w:val="00FB2B98"/>
    <w:rsid w:val="00FC4A34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16</cp:revision>
  <cp:lastPrinted>2012-07-03T20:21:00Z</cp:lastPrinted>
  <dcterms:created xsi:type="dcterms:W3CDTF">2012-04-19T20:58:00Z</dcterms:created>
  <dcterms:modified xsi:type="dcterms:W3CDTF">2012-07-03T20:21:00Z</dcterms:modified>
</cp:coreProperties>
</file>