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29" w:rsidRDefault="00146129" w:rsidP="00146129">
      <w:pPr>
        <w:pStyle w:val="NoSpacing"/>
        <w:rPr>
          <w:rFonts w:ascii="Times New Roman" w:hAnsi="Times New Roman" w:cs="Times New Roman"/>
          <w:sz w:val="24"/>
          <w:szCs w:val="24"/>
        </w:rPr>
      </w:pPr>
    </w:p>
    <w:p w:rsidR="00146129" w:rsidRDefault="00146129" w:rsidP="00146129">
      <w:pPr>
        <w:pStyle w:val="NoSpacing"/>
        <w:rPr>
          <w:rFonts w:ascii="Times New Roman" w:hAnsi="Times New Roman" w:cs="Times New Roman"/>
          <w:sz w:val="24"/>
          <w:szCs w:val="24"/>
        </w:rPr>
      </w:pPr>
    </w:p>
    <w:p w:rsidR="00146129" w:rsidRDefault="00C82853" w:rsidP="00146129">
      <w:pPr>
        <w:pStyle w:val="NoSpacing"/>
        <w:rPr>
          <w:rFonts w:ascii="Times New Roman" w:hAnsi="Times New Roman" w:cs="Times New Roman"/>
          <w:sz w:val="24"/>
          <w:szCs w:val="24"/>
        </w:rPr>
      </w:pPr>
      <w:r>
        <w:rPr>
          <w:rFonts w:ascii="Times New Roman" w:hAnsi="Times New Roman" w:cs="Times New Roman"/>
          <w:sz w:val="24"/>
          <w:szCs w:val="24"/>
        </w:rPr>
        <w:t>The Value of a Financial</w:t>
      </w:r>
      <w:r w:rsidR="00146129">
        <w:rPr>
          <w:rFonts w:ascii="Times New Roman" w:hAnsi="Times New Roman" w:cs="Times New Roman"/>
          <w:sz w:val="24"/>
          <w:szCs w:val="24"/>
        </w:rPr>
        <w:t xml:space="preserve"> Adviser</w:t>
      </w:r>
    </w:p>
    <w:p w:rsidR="00146129" w:rsidRDefault="00146129" w:rsidP="00146129">
      <w:pPr>
        <w:pStyle w:val="NoSpacing"/>
        <w:rPr>
          <w:rFonts w:ascii="Times New Roman" w:hAnsi="Times New Roman" w:cs="Times New Roman"/>
          <w:sz w:val="24"/>
          <w:szCs w:val="24"/>
        </w:rPr>
      </w:pPr>
    </w:p>
    <w:p w:rsidR="00146129" w:rsidRDefault="00C82853" w:rsidP="00146129">
      <w:pPr>
        <w:pStyle w:val="NoSpacing"/>
        <w:rPr>
          <w:rFonts w:ascii="Times New Roman" w:hAnsi="Times New Roman" w:cs="Times New Roman"/>
          <w:sz w:val="24"/>
          <w:szCs w:val="24"/>
        </w:rPr>
      </w:pPr>
      <w:r>
        <w:rPr>
          <w:rFonts w:ascii="Times New Roman" w:hAnsi="Times New Roman" w:cs="Times New Roman"/>
          <w:sz w:val="24"/>
          <w:szCs w:val="24"/>
        </w:rPr>
        <w:t>V</w:t>
      </w:r>
      <w:r w:rsidR="005C40A1">
        <w:rPr>
          <w:rFonts w:ascii="Times New Roman" w:hAnsi="Times New Roman" w:cs="Times New Roman"/>
          <w:sz w:val="24"/>
          <w:szCs w:val="24"/>
        </w:rPr>
        <w:t xml:space="preserve">alue should be considered when </w:t>
      </w:r>
      <w:r>
        <w:rPr>
          <w:rFonts w:ascii="Times New Roman" w:hAnsi="Times New Roman" w:cs="Times New Roman"/>
          <w:sz w:val="24"/>
          <w:szCs w:val="24"/>
        </w:rPr>
        <w:t>pur</w:t>
      </w:r>
      <w:r w:rsidR="005C40A1">
        <w:rPr>
          <w:rFonts w:ascii="Times New Roman" w:hAnsi="Times New Roman" w:cs="Times New Roman"/>
          <w:sz w:val="24"/>
          <w:szCs w:val="24"/>
        </w:rPr>
        <w:t>chasing</w:t>
      </w:r>
      <w:r w:rsidR="00563DCB">
        <w:rPr>
          <w:rFonts w:ascii="Times New Roman" w:hAnsi="Times New Roman" w:cs="Times New Roman"/>
          <w:sz w:val="24"/>
          <w:szCs w:val="24"/>
        </w:rPr>
        <w:t xml:space="preserve"> any goods or service.  </w:t>
      </w:r>
      <w:r w:rsidR="00162838">
        <w:rPr>
          <w:rFonts w:ascii="Times New Roman" w:hAnsi="Times New Roman" w:cs="Times New Roman"/>
          <w:sz w:val="24"/>
          <w:szCs w:val="24"/>
        </w:rPr>
        <w:t>This is no different when consuming</w:t>
      </w:r>
      <w:r>
        <w:rPr>
          <w:rFonts w:ascii="Times New Roman" w:hAnsi="Times New Roman" w:cs="Times New Roman"/>
          <w:sz w:val="24"/>
          <w:szCs w:val="24"/>
        </w:rPr>
        <w:t xml:space="preserve"> financial </w:t>
      </w:r>
      <w:r w:rsidR="00162838">
        <w:rPr>
          <w:rFonts w:ascii="Times New Roman" w:hAnsi="Times New Roman" w:cs="Times New Roman"/>
          <w:sz w:val="24"/>
          <w:szCs w:val="24"/>
        </w:rPr>
        <w:t>advice and</w:t>
      </w:r>
      <w:r w:rsidR="00563DCB">
        <w:rPr>
          <w:rFonts w:ascii="Times New Roman" w:hAnsi="Times New Roman" w:cs="Times New Roman"/>
          <w:sz w:val="24"/>
          <w:szCs w:val="24"/>
        </w:rPr>
        <w:t xml:space="preserve"> services</w:t>
      </w:r>
      <w:r>
        <w:rPr>
          <w:rFonts w:ascii="Times New Roman" w:hAnsi="Times New Roman" w:cs="Times New Roman"/>
          <w:sz w:val="24"/>
          <w:szCs w:val="24"/>
        </w:rPr>
        <w:t>.  Investors should consider the</w:t>
      </w:r>
      <w:r w:rsidR="00563DCB">
        <w:rPr>
          <w:rFonts w:ascii="Times New Roman" w:hAnsi="Times New Roman" w:cs="Times New Roman"/>
          <w:sz w:val="24"/>
          <w:szCs w:val="24"/>
        </w:rPr>
        <w:t xml:space="preserve"> cost and the</w:t>
      </w:r>
      <w:r>
        <w:rPr>
          <w:rFonts w:ascii="Times New Roman" w:hAnsi="Times New Roman" w:cs="Times New Roman"/>
          <w:sz w:val="24"/>
          <w:szCs w:val="24"/>
        </w:rPr>
        <w:t xml:space="preserve"> </w:t>
      </w:r>
      <w:r w:rsidR="00563DCB">
        <w:rPr>
          <w:rFonts w:ascii="Times New Roman" w:hAnsi="Times New Roman" w:cs="Times New Roman"/>
          <w:sz w:val="24"/>
          <w:szCs w:val="24"/>
        </w:rPr>
        <w:t>value derived in working with a Financial Advisor</w:t>
      </w:r>
      <w:r w:rsidR="00146129">
        <w:rPr>
          <w:rFonts w:ascii="Times New Roman" w:hAnsi="Times New Roman" w:cs="Times New Roman"/>
          <w:sz w:val="24"/>
          <w:szCs w:val="24"/>
        </w:rPr>
        <w:t>.</w:t>
      </w:r>
      <w:r w:rsidR="00C30E4A">
        <w:rPr>
          <w:rFonts w:ascii="Times New Roman" w:hAnsi="Times New Roman" w:cs="Times New Roman"/>
          <w:sz w:val="24"/>
          <w:szCs w:val="24"/>
        </w:rPr>
        <w:t xml:space="preserve">  </w:t>
      </w:r>
      <w:r w:rsidR="005C40A1">
        <w:rPr>
          <w:rFonts w:ascii="Times New Roman" w:hAnsi="Times New Roman" w:cs="Times New Roman"/>
          <w:sz w:val="24"/>
          <w:szCs w:val="24"/>
        </w:rPr>
        <w:t>Value</w:t>
      </w:r>
      <w:r w:rsidR="00563DCB">
        <w:rPr>
          <w:rFonts w:ascii="Times New Roman" w:hAnsi="Times New Roman" w:cs="Times New Roman"/>
          <w:sz w:val="24"/>
          <w:szCs w:val="24"/>
        </w:rPr>
        <w:t xml:space="preserve"> can be difficult to measure, especially when value is subjective and deals with intangibles such as advice.  </w:t>
      </w:r>
      <w:r w:rsidR="00162838">
        <w:rPr>
          <w:rFonts w:ascii="Times New Roman" w:hAnsi="Times New Roman" w:cs="Times New Roman"/>
          <w:sz w:val="24"/>
          <w:szCs w:val="24"/>
        </w:rPr>
        <w:t>However, a</w:t>
      </w:r>
      <w:r w:rsidR="00563DCB">
        <w:rPr>
          <w:rFonts w:ascii="Times New Roman" w:hAnsi="Times New Roman" w:cs="Times New Roman"/>
          <w:sz w:val="24"/>
          <w:szCs w:val="24"/>
        </w:rPr>
        <w:t xml:space="preserve"> couple of recent studies actually help quantify the value of working with a Financial Advisor. </w:t>
      </w:r>
    </w:p>
    <w:p w:rsidR="00563DCB" w:rsidRDefault="00563DCB" w:rsidP="00146129">
      <w:pPr>
        <w:pStyle w:val="NoSpacing"/>
        <w:rPr>
          <w:rFonts w:ascii="Times New Roman" w:hAnsi="Times New Roman" w:cs="Times New Roman"/>
          <w:sz w:val="24"/>
          <w:szCs w:val="24"/>
        </w:rPr>
      </w:pPr>
    </w:p>
    <w:p w:rsidR="00EC55BB" w:rsidRDefault="00EC55BB" w:rsidP="00146129">
      <w:pPr>
        <w:pStyle w:val="NoSpacing"/>
        <w:rPr>
          <w:rFonts w:ascii="Times New Roman" w:hAnsi="Times New Roman" w:cs="Times New Roman"/>
          <w:sz w:val="24"/>
          <w:szCs w:val="24"/>
        </w:rPr>
      </w:pPr>
      <w:r w:rsidRPr="00EC55BB">
        <w:rPr>
          <w:rFonts w:ascii="Times New Roman" w:hAnsi="Times New Roman" w:cs="Times New Roman"/>
          <w:sz w:val="24"/>
          <w:szCs w:val="24"/>
        </w:rPr>
        <w:t>There are various ways in which Financial Advisors charge for their services. Online ranking and review publisher advisoryhq.com recently published average fees charge</w:t>
      </w:r>
      <w:r w:rsidR="00666403">
        <w:rPr>
          <w:rFonts w:ascii="Times New Roman" w:hAnsi="Times New Roman" w:cs="Times New Roman"/>
          <w:sz w:val="24"/>
          <w:szCs w:val="24"/>
        </w:rPr>
        <w:t>d</w:t>
      </w:r>
      <w:r w:rsidRPr="00EC55BB">
        <w:rPr>
          <w:rFonts w:ascii="Times New Roman" w:hAnsi="Times New Roman" w:cs="Times New Roman"/>
          <w:sz w:val="24"/>
          <w:szCs w:val="24"/>
        </w:rPr>
        <w:t xml:space="preserve"> by Financial Advisors</w:t>
      </w:r>
      <w:r w:rsidR="00666403">
        <w:rPr>
          <w:rFonts w:ascii="Times New Roman" w:hAnsi="Times New Roman" w:cs="Times New Roman"/>
          <w:sz w:val="24"/>
          <w:szCs w:val="24"/>
        </w:rPr>
        <w:t xml:space="preserve"> for their services</w:t>
      </w:r>
      <w:r w:rsidRPr="00EC55BB">
        <w:rPr>
          <w:rFonts w:ascii="Times New Roman" w:hAnsi="Times New Roman" w:cs="Times New Roman"/>
          <w:sz w:val="24"/>
          <w:szCs w:val="24"/>
        </w:rPr>
        <w:t xml:space="preserve">.  Of the clients that pay their Financial Advisor a fee based on the amount of assets managed, they found the average fee to manage and direct a $50,000 account was 1.18% per year while a $500,000 </w:t>
      </w:r>
      <w:r w:rsidR="005C40A1">
        <w:rPr>
          <w:rFonts w:ascii="Times New Roman" w:hAnsi="Times New Roman" w:cs="Times New Roman"/>
          <w:sz w:val="24"/>
          <w:szCs w:val="24"/>
        </w:rPr>
        <w:t xml:space="preserve">account averaged a fee of </w:t>
      </w:r>
      <w:r w:rsidRPr="00EC55BB">
        <w:rPr>
          <w:rFonts w:ascii="Times New Roman" w:hAnsi="Times New Roman" w:cs="Times New Roman"/>
          <w:sz w:val="24"/>
          <w:szCs w:val="24"/>
        </w:rPr>
        <w:t>1.05% per year</w:t>
      </w:r>
      <w:r w:rsidRPr="00563DCB">
        <w:rPr>
          <w:rFonts w:ascii="Times New Roman" w:hAnsi="Times New Roman" w:cs="Times New Roman"/>
          <w:sz w:val="24"/>
          <w:szCs w:val="24"/>
          <w:vertAlign w:val="superscript"/>
        </w:rPr>
        <w:t>1</w:t>
      </w:r>
      <w:r w:rsidRPr="00EC55BB">
        <w:rPr>
          <w:rFonts w:ascii="Times New Roman" w:hAnsi="Times New Roman" w:cs="Times New Roman"/>
          <w:sz w:val="24"/>
          <w:szCs w:val="24"/>
        </w:rPr>
        <w:t>.  Generally, the larger the account size, the lower the annual percentage fee charged.  Depending on the advisor, that fee can cover investment selection and execution, record keeping services, ongoing account monitoring and rebalancing and may also include financial planning.</w:t>
      </w:r>
    </w:p>
    <w:p w:rsidR="00EC55BB" w:rsidRDefault="00EC55BB" w:rsidP="00146129">
      <w:pPr>
        <w:pStyle w:val="NoSpacing"/>
        <w:rPr>
          <w:rFonts w:ascii="Times New Roman" w:hAnsi="Times New Roman" w:cs="Times New Roman"/>
          <w:sz w:val="24"/>
          <w:szCs w:val="24"/>
        </w:rPr>
      </w:pPr>
    </w:p>
    <w:p w:rsidR="00EA01C3" w:rsidRDefault="00666403" w:rsidP="00146129">
      <w:pPr>
        <w:pStyle w:val="NoSpacing"/>
        <w:rPr>
          <w:rFonts w:ascii="Times New Roman" w:hAnsi="Times New Roman" w:cs="Times New Roman"/>
          <w:sz w:val="24"/>
          <w:szCs w:val="24"/>
        </w:rPr>
      </w:pPr>
      <w:r>
        <w:rPr>
          <w:rFonts w:ascii="Times New Roman" w:hAnsi="Times New Roman" w:cs="Times New Roman"/>
          <w:sz w:val="24"/>
          <w:szCs w:val="24"/>
        </w:rPr>
        <w:t>A</w:t>
      </w:r>
      <w:r w:rsidR="006C0B52">
        <w:rPr>
          <w:rFonts w:ascii="Times New Roman" w:hAnsi="Times New Roman" w:cs="Times New Roman"/>
          <w:sz w:val="24"/>
          <w:szCs w:val="24"/>
        </w:rPr>
        <w:t xml:space="preserve"> September 2016 published study by Vanguard</w:t>
      </w:r>
      <w:r w:rsidR="00162838">
        <w:rPr>
          <w:rFonts w:ascii="Times New Roman" w:hAnsi="Times New Roman" w:cs="Times New Roman"/>
          <w:sz w:val="24"/>
          <w:szCs w:val="24"/>
          <w:vertAlign w:val="superscript"/>
        </w:rPr>
        <w:t>2</w:t>
      </w:r>
      <w:r w:rsidR="006C0B52">
        <w:rPr>
          <w:rFonts w:ascii="Times New Roman" w:hAnsi="Times New Roman" w:cs="Times New Roman"/>
          <w:sz w:val="24"/>
          <w:szCs w:val="24"/>
        </w:rPr>
        <w:t xml:space="preserve"> concluded the potential value added by a Financial Advisor was about 3% </w:t>
      </w:r>
      <w:r w:rsidR="00162838">
        <w:rPr>
          <w:rFonts w:ascii="Times New Roman" w:hAnsi="Times New Roman" w:cs="Times New Roman"/>
          <w:sz w:val="24"/>
          <w:szCs w:val="24"/>
        </w:rPr>
        <w:t xml:space="preserve">per year </w:t>
      </w:r>
      <w:r w:rsidR="006C0B52">
        <w:rPr>
          <w:rFonts w:ascii="Times New Roman" w:hAnsi="Times New Roman" w:cs="Times New Roman"/>
          <w:sz w:val="24"/>
          <w:szCs w:val="24"/>
        </w:rPr>
        <w:t xml:space="preserve">in net returns.  </w:t>
      </w:r>
      <w:r w:rsidR="00CD3C95">
        <w:rPr>
          <w:rFonts w:ascii="Times New Roman" w:hAnsi="Times New Roman" w:cs="Times New Roman"/>
          <w:sz w:val="24"/>
          <w:szCs w:val="24"/>
        </w:rPr>
        <w:t>Vanguard</w:t>
      </w:r>
      <w:r w:rsidR="006C0B52">
        <w:rPr>
          <w:rFonts w:ascii="Times New Roman" w:hAnsi="Times New Roman" w:cs="Times New Roman"/>
          <w:sz w:val="24"/>
          <w:szCs w:val="24"/>
        </w:rPr>
        <w:t xml:space="preserve"> is regarded as </w:t>
      </w:r>
      <w:r w:rsidR="00C82853">
        <w:rPr>
          <w:rFonts w:ascii="Times New Roman" w:hAnsi="Times New Roman" w:cs="Times New Roman"/>
          <w:sz w:val="24"/>
          <w:szCs w:val="24"/>
        </w:rPr>
        <w:t>a low-cost investment company with more than $3.5 trillion in assets managed</w:t>
      </w:r>
      <w:r w:rsidR="00C82853">
        <w:rPr>
          <w:rFonts w:ascii="Times New Roman" w:hAnsi="Times New Roman" w:cs="Times New Roman"/>
          <w:sz w:val="24"/>
          <w:szCs w:val="24"/>
          <w:vertAlign w:val="superscript"/>
        </w:rPr>
        <w:t>3</w:t>
      </w:r>
      <w:r w:rsidR="006C0B52">
        <w:rPr>
          <w:rFonts w:ascii="Times New Roman" w:hAnsi="Times New Roman" w:cs="Times New Roman"/>
          <w:sz w:val="24"/>
          <w:szCs w:val="24"/>
        </w:rPr>
        <w:t xml:space="preserve">, no doubt a company that has investor fees in </w:t>
      </w:r>
      <w:r w:rsidR="004837C6">
        <w:rPr>
          <w:rFonts w:ascii="Times New Roman" w:hAnsi="Times New Roman" w:cs="Times New Roman"/>
          <w:sz w:val="24"/>
          <w:szCs w:val="24"/>
        </w:rPr>
        <w:t>its</w:t>
      </w:r>
      <w:r w:rsidR="006C0B52">
        <w:rPr>
          <w:rFonts w:ascii="Times New Roman" w:hAnsi="Times New Roman" w:cs="Times New Roman"/>
          <w:sz w:val="24"/>
          <w:szCs w:val="24"/>
        </w:rPr>
        <w:t xml:space="preserve"> cross-hairs.  The study concluded Financial Advisor’s value was </w:t>
      </w:r>
      <w:r w:rsidR="00162838">
        <w:rPr>
          <w:rFonts w:ascii="Times New Roman" w:hAnsi="Times New Roman" w:cs="Times New Roman"/>
          <w:sz w:val="24"/>
          <w:szCs w:val="24"/>
        </w:rPr>
        <w:t xml:space="preserve">resulting from various factors including </w:t>
      </w:r>
      <w:r w:rsidR="006C0B52">
        <w:rPr>
          <w:rFonts w:ascii="Times New Roman" w:hAnsi="Times New Roman" w:cs="Times New Roman"/>
          <w:sz w:val="24"/>
          <w:szCs w:val="24"/>
        </w:rPr>
        <w:t xml:space="preserve">rebalancing, </w:t>
      </w:r>
      <w:r w:rsidR="004837C6">
        <w:rPr>
          <w:rFonts w:ascii="Times New Roman" w:hAnsi="Times New Roman" w:cs="Times New Roman"/>
          <w:sz w:val="24"/>
          <w:szCs w:val="24"/>
        </w:rPr>
        <w:t>creating an effective spending strategy</w:t>
      </w:r>
      <w:r w:rsidR="006C0B52">
        <w:rPr>
          <w:rFonts w:ascii="Times New Roman" w:hAnsi="Times New Roman" w:cs="Times New Roman"/>
          <w:sz w:val="24"/>
          <w:szCs w:val="24"/>
        </w:rPr>
        <w:t xml:space="preserve">, and “behavioral coaching”.  </w:t>
      </w:r>
      <w:r w:rsidR="00EA01C3" w:rsidRPr="00EA01C3">
        <w:rPr>
          <w:rFonts w:ascii="Times New Roman" w:hAnsi="Times New Roman" w:cs="Times New Roman"/>
          <w:sz w:val="24"/>
          <w:szCs w:val="24"/>
        </w:rPr>
        <w:t>Separately, assets manager Russell Investments, concluded that added value to the client in working with a Financial Advisor was more than 3.75% per year in 2016</w:t>
      </w:r>
      <w:r w:rsidR="00EA01C3" w:rsidRPr="00EA01C3">
        <w:rPr>
          <w:rFonts w:ascii="Times New Roman" w:hAnsi="Times New Roman" w:cs="Times New Roman"/>
          <w:sz w:val="24"/>
          <w:szCs w:val="24"/>
          <w:vertAlign w:val="superscript"/>
        </w:rPr>
        <w:t>4</w:t>
      </w:r>
      <w:r w:rsidR="00EA01C3" w:rsidRPr="00EA01C3">
        <w:rPr>
          <w:rFonts w:ascii="Times New Roman" w:hAnsi="Times New Roman" w:cs="Times New Roman"/>
          <w:sz w:val="24"/>
          <w:szCs w:val="24"/>
        </w:rPr>
        <w:t xml:space="preserve">.  </w:t>
      </w:r>
    </w:p>
    <w:p w:rsidR="00EA01C3" w:rsidRDefault="00EA01C3" w:rsidP="00146129">
      <w:pPr>
        <w:pStyle w:val="NoSpacing"/>
        <w:rPr>
          <w:rFonts w:ascii="Times New Roman" w:hAnsi="Times New Roman" w:cs="Times New Roman"/>
          <w:sz w:val="24"/>
          <w:szCs w:val="24"/>
        </w:rPr>
      </w:pPr>
    </w:p>
    <w:p w:rsidR="00EA01C3" w:rsidRDefault="00EA01C3" w:rsidP="00146129">
      <w:pPr>
        <w:pStyle w:val="NoSpacing"/>
        <w:rPr>
          <w:rFonts w:ascii="Times New Roman" w:hAnsi="Times New Roman" w:cs="Times New Roman"/>
          <w:sz w:val="24"/>
          <w:szCs w:val="24"/>
        </w:rPr>
      </w:pPr>
      <w:r>
        <w:rPr>
          <w:rFonts w:ascii="Times New Roman" w:hAnsi="Times New Roman" w:cs="Times New Roman"/>
          <w:sz w:val="24"/>
          <w:szCs w:val="24"/>
        </w:rPr>
        <w:t xml:space="preserve">These studies concluded the </w:t>
      </w:r>
      <w:r w:rsidRPr="00EA01C3">
        <w:rPr>
          <w:rFonts w:ascii="Times New Roman" w:hAnsi="Times New Roman" w:cs="Times New Roman"/>
          <w:sz w:val="24"/>
          <w:szCs w:val="24"/>
        </w:rPr>
        <w:t>largest contributor to the value brought by the Financial Advisor was in controlling investor behavior.  The Vanguard study notes that, “… the discipline and guidance that an advisor might provide through behavioral coaching could be the largest potential value-add of the tools available to advisors.”  The Vanguard study notes “behavioral coaching” adds 1.5% in net value to the client per year.  The Russell study similarly concluded a net benefit to the client of 2.1% per year due to the Financial Advisor’s ability to navigate and differentiate between what feels right and what is right when investing.  The discipline a Financial Advisor can bring to the relationship in various market cycles is the single largest contributor of advisor value.</w:t>
      </w:r>
    </w:p>
    <w:p w:rsidR="000E3A4E" w:rsidRDefault="000E3A4E" w:rsidP="00146129">
      <w:pPr>
        <w:pStyle w:val="NoSpacing"/>
        <w:rPr>
          <w:rFonts w:ascii="Times New Roman" w:hAnsi="Times New Roman" w:cs="Times New Roman"/>
          <w:sz w:val="24"/>
          <w:szCs w:val="24"/>
        </w:rPr>
      </w:pPr>
    </w:p>
    <w:p w:rsidR="000E3A4E" w:rsidRDefault="000E3A4E" w:rsidP="00146129">
      <w:pPr>
        <w:pStyle w:val="NoSpacing"/>
        <w:rPr>
          <w:rFonts w:ascii="Times New Roman" w:hAnsi="Times New Roman" w:cs="Times New Roman"/>
          <w:sz w:val="24"/>
          <w:szCs w:val="24"/>
        </w:rPr>
      </w:pPr>
      <w:r w:rsidRPr="000E3A4E">
        <w:rPr>
          <w:rFonts w:ascii="Times New Roman" w:hAnsi="Times New Roman" w:cs="Times New Roman"/>
          <w:sz w:val="24"/>
          <w:szCs w:val="24"/>
        </w:rPr>
        <w:t>Added value is not derive</w:t>
      </w:r>
      <w:r w:rsidR="00666403">
        <w:rPr>
          <w:rFonts w:ascii="Times New Roman" w:hAnsi="Times New Roman" w:cs="Times New Roman"/>
          <w:sz w:val="24"/>
          <w:szCs w:val="24"/>
        </w:rPr>
        <w:t>d from “hot” stock tips, secret</w:t>
      </w:r>
      <w:r w:rsidRPr="000E3A4E">
        <w:rPr>
          <w:rFonts w:ascii="Times New Roman" w:hAnsi="Times New Roman" w:cs="Times New Roman"/>
          <w:sz w:val="24"/>
          <w:szCs w:val="24"/>
        </w:rPr>
        <w:t xml:space="preserve"> recipes for success, or revolutionary investment products.  Instead, working with an Adviso</w:t>
      </w:r>
      <w:r w:rsidR="00666403">
        <w:rPr>
          <w:rFonts w:ascii="Times New Roman" w:hAnsi="Times New Roman" w:cs="Times New Roman"/>
          <w:sz w:val="24"/>
          <w:szCs w:val="24"/>
        </w:rPr>
        <w:t>r</w:t>
      </w:r>
      <w:r w:rsidRPr="000E3A4E">
        <w:rPr>
          <w:rFonts w:ascii="Times New Roman" w:hAnsi="Times New Roman" w:cs="Times New Roman"/>
          <w:sz w:val="24"/>
          <w:szCs w:val="24"/>
        </w:rPr>
        <w:t xml:space="preserve"> and focusing efforts on tho</w:t>
      </w:r>
      <w:r w:rsidR="00666403">
        <w:rPr>
          <w:rFonts w:ascii="Times New Roman" w:hAnsi="Times New Roman" w:cs="Times New Roman"/>
          <w:sz w:val="24"/>
          <w:szCs w:val="24"/>
        </w:rPr>
        <w:t>se things that are controllable</w:t>
      </w:r>
      <w:bookmarkStart w:id="0" w:name="_GoBack"/>
      <w:bookmarkEnd w:id="0"/>
      <w:r w:rsidRPr="000E3A4E">
        <w:rPr>
          <w:rFonts w:ascii="Times New Roman" w:hAnsi="Times New Roman" w:cs="Times New Roman"/>
          <w:sz w:val="24"/>
          <w:szCs w:val="24"/>
        </w:rPr>
        <w:t xml:space="preserve"> and on what matters, </w:t>
      </w:r>
      <w:r w:rsidR="003D4ADC">
        <w:rPr>
          <w:rFonts w:ascii="Times New Roman" w:hAnsi="Times New Roman" w:cs="Times New Roman"/>
          <w:sz w:val="24"/>
          <w:szCs w:val="24"/>
        </w:rPr>
        <w:t>may</w:t>
      </w:r>
      <w:r w:rsidRPr="000E3A4E">
        <w:rPr>
          <w:rFonts w:ascii="Times New Roman" w:hAnsi="Times New Roman" w:cs="Times New Roman"/>
          <w:sz w:val="24"/>
          <w:szCs w:val="24"/>
        </w:rPr>
        <w:t xml:space="preserve"> ultimately produce the best results.  </w:t>
      </w:r>
    </w:p>
    <w:p w:rsidR="00EC55BB" w:rsidRDefault="00EC55BB" w:rsidP="00146129">
      <w:pPr>
        <w:pStyle w:val="NoSpacing"/>
        <w:rPr>
          <w:rFonts w:ascii="Times New Roman" w:hAnsi="Times New Roman" w:cs="Times New Roman"/>
          <w:sz w:val="24"/>
          <w:szCs w:val="24"/>
        </w:rPr>
      </w:pPr>
    </w:p>
    <w:p w:rsidR="00EC55BB" w:rsidRDefault="000E3A4E" w:rsidP="00146129">
      <w:pPr>
        <w:pStyle w:val="NoSpacing"/>
        <w:rPr>
          <w:rFonts w:ascii="Times New Roman" w:hAnsi="Times New Roman" w:cs="Times New Roman"/>
          <w:sz w:val="24"/>
          <w:szCs w:val="24"/>
        </w:rPr>
      </w:pPr>
      <w:r>
        <w:rPr>
          <w:rFonts w:ascii="Times New Roman" w:hAnsi="Times New Roman" w:cs="Times New Roman"/>
          <w:sz w:val="24"/>
          <w:szCs w:val="24"/>
        </w:rPr>
        <w:t>Monitoring</w:t>
      </w:r>
      <w:r w:rsidR="00EC55BB">
        <w:rPr>
          <w:rFonts w:ascii="Times New Roman" w:hAnsi="Times New Roman" w:cs="Times New Roman"/>
          <w:sz w:val="24"/>
          <w:szCs w:val="24"/>
        </w:rPr>
        <w:t xml:space="preserve"> and making sure fees are reasonable </w:t>
      </w:r>
      <w:r>
        <w:rPr>
          <w:rFonts w:ascii="Times New Roman" w:hAnsi="Times New Roman" w:cs="Times New Roman"/>
          <w:sz w:val="24"/>
          <w:szCs w:val="24"/>
        </w:rPr>
        <w:t>is an important investor</w:t>
      </w:r>
      <w:r w:rsidR="005C40A1">
        <w:rPr>
          <w:rFonts w:ascii="Times New Roman" w:hAnsi="Times New Roman" w:cs="Times New Roman"/>
          <w:sz w:val="24"/>
          <w:szCs w:val="24"/>
        </w:rPr>
        <w:t xml:space="preserve"> consideration and</w:t>
      </w:r>
      <w:r>
        <w:rPr>
          <w:rFonts w:ascii="Times New Roman" w:hAnsi="Times New Roman" w:cs="Times New Roman"/>
          <w:sz w:val="24"/>
          <w:szCs w:val="24"/>
        </w:rPr>
        <w:t xml:space="preserve"> responsibility.  In </w:t>
      </w:r>
      <w:r w:rsidR="00EC55BB">
        <w:rPr>
          <w:rFonts w:ascii="Times New Roman" w:hAnsi="Times New Roman" w:cs="Times New Roman"/>
          <w:sz w:val="24"/>
          <w:szCs w:val="24"/>
        </w:rPr>
        <w:t xml:space="preserve">this complex and </w:t>
      </w:r>
      <w:r>
        <w:rPr>
          <w:rFonts w:ascii="Times New Roman" w:hAnsi="Times New Roman" w:cs="Times New Roman"/>
          <w:sz w:val="24"/>
          <w:szCs w:val="24"/>
        </w:rPr>
        <w:t>ever-changing</w:t>
      </w:r>
      <w:r w:rsidR="00EC55BB">
        <w:rPr>
          <w:rFonts w:ascii="Times New Roman" w:hAnsi="Times New Roman" w:cs="Times New Roman"/>
          <w:sz w:val="24"/>
          <w:szCs w:val="24"/>
        </w:rPr>
        <w:t xml:space="preserve"> world, consider your competencies, ability and desire to invest without p</w:t>
      </w:r>
      <w:r>
        <w:rPr>
          <w:rFonts w:ascii="Times New Roman" w:hAnsi="Times New Roman" w:cs="Times New Roman"/>
          <w:sz w:val="24"/>
          <w:szCs w:val="24"/>
        </w:rPr>
        <w:t>rofessional guidance.  Hiring a</w:t>
      </w:r>
      <w:r w:rsidR="00EC55BB">
        <w:rPr>
          <w:rFonts w:ascii="Times New Roman" w:hAnsi="Times New Roman" w:cs="Times New Roman"/>
          <w:sz w:val="24"/>
          <w:szCs w:val="24"/>
        </w:rPr>
        <w:t xml:space="preserve"> professional, seasoned, and competent </w:t>
      </w:r>
      <w:r>
        <w:rPr>
          <w:rFonts w:ascii="Times New Roman" w:hAnsi="Times New Roman" w:cs="Times New Roman"/>
          <w:sz w:val="24"/>
          <w:szCs w:val="24"/>
        </w:rPr>
        <w:t>Financial</w:t>
      </w:r>
      <w:r w:rsidR="00EC55BB">
        <w:rPr>
          <w:rFonts w:ascii="Times New Roman" w:hAnsi="Times New Roman" w:cs="Times New Roman"/>
          <w:sz w:val="24"/>
          <w:szCs w:val="24"/>
        </w:rPr>
        <w:t xml:space="preserve"> Advisor just might bring you more value.</w:t>
      </w:r>
    </w:p>
    <w:p w:rsidR="00146129" w:rsidRDefault="00295F25" w:rsidP="0014612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8A2F5E" w:rsidRDefault="00146129" w:rsidP="00146129">
      <w:pPr>
        <w:pStyle w:val="NoSpacing"/>
        <w:rPr>
          <w:rFonts w:ascii="Times New Roman" w:hAnsi="Times New Roman" w:cs="Times New Roman"/>
          <w:i/>
          <w:sz w:val="24"/>
          <w:szCs w:val="24"/>
        </w:rPr>
      </w:pPr>
      <w:r w:rsidRPr="00CD3C95">
        <w:rPr>
          <w:rFonts w:ascii="Times New Roman" w:hAnsi="Times New Roman" w:cs="Times New Roman"/>
          <w:i/>
          <w:sz w:val="24"/>
          <w:szCs w:val="24"/>
        </w:rPr>
        <w:t>Adam Smit is the President of Adam Smit Investment Management LLC. He is a registered principal of LPL Financial and</w:t>
      </w:r>
      <w:r w:rsidR="00CD3C95">
        <w:rPr>
          <w:rFonts w:ascii="Times New Roman" w:hAnsi="Times New Roman" w:cs="Times New Roman"/>
          <w:i/>
          <w:sz w:val="24"/>
          <w:szCs w:val="24"/>
        </w:rPr>
        <w:t xml:space="preserve"> a CERTIFIED FINANCIAL PLANNER™</w:t>
      </w:r>
      <w:r w:rsidRPr="00CD3C95">
        <w:rPr>
          <w:rFonts w:ascii="Times New Roman" w:hAnsi="Times New Roman" w:cs="Times New Roman"/>
          <w:i/>
          <w:sz w:val="24"/>
          <w:szCs w:val="24"/>
        </w:rPr>
        <w:t>. His practice emphasizes an investment philosophy of investing in quality while holding for the long-term.  Securities offered through LPL Financial.  Member FINRA/SIPC.</w:t>
      </w:r>
    </w:p>
    <w:p w:rsidR="00CD3C95" w:rsidRDefault="00CD3C95" w:rsidP="00146129">
      <w:pPr>
        <w:pStyle w:val="NoSpacing"/>
        <w:rPr>
          <w:rFonts w:ascii="Times New Roman" w:hAnsi="Times New Roman" w:cs="Times New Roman"/>
          <w:i/>
          <w:sz w:val="24"/>
          <w:szCs w:val="24"/>
        </w:rPr>
      </w:pPr>
    </w:p>
    <w:p w:rsidR="00CD3C95" w:rsidRDefault="00295F25" w:rsidP="00146129">
      <w:pPr>
        <w:pStyle w:val="NoSpacing"/>
        <w:rPr>
          <w:rFonts w:ascii="Times New Roman" w:hAnsi="Times New Roman" w:cs="Times New Roman"/>
          <w:sz w:val="24"/>
          <w:szCs w:val="24"/>
        </w:rPr>
      </w:pPr>
      <w:r w:rsidRPr="00295F25">
        <w:rPr>
          <w:rFonts w:ascii="Times New Roman" w:hAnsi="Times New Roman" w:cs="Times New Roman"/>
          <w:sz w:val="24"/>
          <w:szCs w:val="24"/>
        </w:rPr>
        <w:t xml:space="preserve">1 - </w:t>
      </w:r>
      <w:r w:rsidR="00CD3C95" w:rsidRPr="00295F25">
        <w:rPr>
          <w:rFonts w:ascii="Times New Roman" w:hAnsi="Times New Roman" w:cs="Times New Roman"/>
          <w:sz w:val="24"/>
          <w:szCs w:val="24"/>
        </w:rPr>
        <w:t>http://www.advisoryhq.com/articles/financial-advisor-fees-wealth-managers-planners-and-fee-only-advisors/</w:t>
      </w:r>
    </w:p>
    <w:p w:rsidR="006C0B52" w:rsidRDefault="00162838" w:rsidP="00146129">
      <w:pPr>
        <w:pStyle w:val="NoSpacing"/>
        <w:rPr>
          <w:rFonts w:ascii="Times New Roman" w:hAnsi="Times New Roman" w:cs="Times New Roman"/>
          <w:sz w:val="24"/>
          <w:szCs w:val="24"/>
        </w:rPr>
      </w:pPr>
      <w:r>
        <w:rPr>
          <w:rFonts w:ascii="Times New Roman" w:hAnsi="Times New Roman" w:cs="Times New Roman"/>
          <w:sz w:val="24"/>
          <w:szCs w:val="24"/>
        </w:rPr>
        <w:t>2</w:t>
      </w:r>
      <w:r w:rsidR="006C0B52">
        <w:rPr>
          <w:rFonts w:ascii="Times New Roman" w:hAnsi="Times New Roman" w:cs="Times New Roman"/>
          <w:sz w:val="24"/>
          <w:szCs w:val="24"/>
        </w:rPr>
        <w:t xml:space="preserve"> - </w:t>
      </w:r>
      <w:r w:rsidRPr="00162838">
        <w:rPr>
          <w:rFonts w:ascii="Times New Roman" w:hAnsi="Times New Roman" w:cs="Times New Roman"/>
          <w:sz w:val="24"/>
          <w:szCs w:val="24"/>
        </w:rPr>
        <w:t>https://www.vanguard.com/pdf/ISGQVAA.pdf</w:t>
      </w:r>
    </w:p>
    <w:p w:rsidR="00162838" w:rsidRDefault="00162838" w:rsidP="00146129">
      <w:pPr>
        <w:pStyle w:val="NoSpacing"/>
        <w:rPr>
          <w:rFonts w:ascii="Times New Roman" w:hAnsi="Times New Roman" w:cs="Times New Roman"/>
          <w:sz w:val="24"/>
          <w:szCs w:val="24"/>
        </w:rPr>
      </w:pPr>
      <w:r w:rsidRPr="00162838">
        <w:rPr>
          <w:rFonts w:ascii="Times New Roman" w:hAnsi="Times New Roman" w:cs="Times New Roman"/>
          <w:sz w:val="24"/>
          <w:szCs w:val="24"/>
        </w:rPr>
        <w:t>3 - https://about.vanguard.com/who-we-are/fast-facts/</w:t>
      </w:r>
    </w:p>
    <w:p w:rsidR="00162838" w:rsidRPr="00295F25" w:rsidRDefault="00162838" w:rsidP="00146129">
      <w:pPr>
        <w:pStyle w:val="NoSpacing"/>
        <w:rPr>
          <w:rFonts w:ascii="Times New Roman" w:hAnsi="Times New Roman" w:cs="Times New Roman"/>
          <w:sz w:val="24"/>
          <w:szCs w:val="24"/>
        </w:rPr>
      </w:pPr>
      <w:r>
        <w:rPr>
          <w:rFonts w:ascii="Times New Roman" w:hAnsi="Times New Roman" w:cs="Times New Roman"/>
          <w:sz w:val="24"/>
          <w:szCs w:val="24"/>
        </w:rPr>
        <w:t xml:space="preserve">4 - </w:t>
      </w:r>
      <w:r w:rsidRPr="00162838">
        <w:rPr>
          <w:rFonts w:ascii="Times New Roman" w:hAnsi="Times New Roman" w:cs="Times New Roman"/>
          <w:sz w:val="24"/>
          <w:szCs w:val="24"/>
        </w:rPr>
        <w:t>https://blog.helpingadvisors.com/2016/03/15/2016-value-financial-advisor-update/</w:t>
      </w:r>
    </w:p>
    <w:sectPr w:rsidR="00162838" w:rsidRPr="00295F25" w:rsidSect="001462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29"/>
    <w:rsid w:val="000E3A4E"/>
    <w:rsid w:val="00146129"/>
    <w:rsid w:val="001462ED"/>
    <w:rsid w:val="00162838"/>
    <w:rsid w:val="00295F25"/>
    <w:rsid w:val="003D4ADC"/>
    <w:rsid w:val="004837C6"/>
    <w:rsid w:val="00556721"/>
    <w:rsid w:val="00563DCB"/>
    <w:rsid w:val="005857A5"/>
    <w:rsid w:val="005C40A1"/>
    <w:rsid w:val="00666403"/>
    <w:rsid w:val="006C0B52"/>
    <w:rsid w:val="008A2F5E"/>
    <w:rsid w:val="00AC771E"/>
    <w:rsid w:val="00C30E4A"/>
    <w:rsid w:val="00C82853"/>
    <w:rsid w:val="00CD3C95"/>
    <w:rsid w:val="00EA01C3"/>
    <w:rsid w:val="00EC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5339"/>
  <w15:docId w15:val="{F3770C78-42E0-4F6E-A6FF-96EEEABE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 w:type="character" w:styleId="Hyperlink">
    <w:name w:val="Hyperlink"/>
    <w:basedOn w:val="DefaultParagraphFont"/>
    <w:uiPriority w:val="99"/>
    <w:unhideWhenUsed/>
    <w:rsid w:val="00C30E4A"/>
    <w:rPr>
      <w:color w:val="0000FF" w:themeColor="hyperlink"/>
      <w:u w:val="single"/>
    </w:rPr>
  </w:style>
  <w:style w:type="character" w:styleId="Mention">
    <w:name w:val="Mention"/>
    <w:basedOn w:val="DefaultParagraphFont"/>
    <w:uiPriority w:val="99"/>
    <w:semiHidden/>
    <w:unhideWhenUsed/>
    <w:rsid w:val="00162838"/>
    <w:rPr>
      <w:color w:val="2B579A"/>
      <w:shd w:val="clear" w:color="auto" w:fill="E6E6E6"/>
    </w:rPr>
  </w:style>
  <w:style w:type="character" w:styleId="FollowedHyperlink">
    <w:name w:val="FollowedHyperlink"/>
    <w:basedOn w:val="DefaultParagraphFont"/>
    <w:uiPriority w:val="99"/>
    <w:semiHidden/>
    <w:unhideWhenUsed/>
    <w:rsid w:val="00162838"/>
    <w:rPr>
      <w:color w:val="800080" w:themeColor="followedHyperlink"/>
      <w:u w:val="single"/>
    </w:rPr>
  </w:style>
  <w:style w:type="paragraph" w:styleId="BalloonText">
    <w:name w:val="Balloon Text"/>
    <w:basedOn w:val="Normal"/>
    <w:link w:val="BalloonTextChar"/>
    <w:uiPriority w:val="99"/>
    <w:semiHidden/>
    <w:unhideWhenUsed/>
    <w:rsid w:val="005C4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002060"/>
      </a:dk1>
      <a:lt1>
        <a:sysClr val="window" lastClr="FFFFFF"/>
      </a:lt1>
      <a:dk2>
        <a:srgbClr val="548DD4"/>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adam.smit</cp:lastModifiedBy>
  <cp:revision>8</cp:revision>
  <cp:lastPrinted>2017-06-07T14:41:00Z</cp:lastPrinted>
  <dcterms:created xsi:type="dcterms:W3CDTF">2017-01-03T23:18:00Z</dcterms:created>
  <dcterms:modified xsi:type="dcterms:W3CDTF">2017-06-07T18:54:00Z</dcterms:modified>
</cp:coreProperties>
</file>